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3228" w14:textId="726C9A69" w:rsidR="00C80B1B" w:rsidRPr="005E5498" w:rsidRDefault="005E5498" w:rsidP="00D6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F7">
        <w:rPr>
          <w:rFonts w:ascii="Times New Roman" w:hAnsi="Times New Roman" w:cs="Times New Roman"/>
          <w:b/>
          <w:sz w:val="24"/>
          <w:szCs w:val="24"/>
          <w:u w:val="single"/>
        </w:rPr>
        <w:t>List o</w:t>
      </w:r>
      <w:r w:rsidR="00405AFF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Indian </w:t>
      </w:r>
      <w:r w:rsidR="001452DC">
        <w:rPr>
          <w:rFonts w:ascii="Times New Roman" w:hAnsi="Times New Roman" w:cs="Times New Roman"/>
          <w:b/>
          <w:sz w:val="24"/>
          <w:szCs w:val="24"/>
          <w:u w:val="single"/>
        </w:rPr>
        <w:t>Journals</w:t>
      </w:r>
      <w:r w:rsidRPr="002A3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Year 2020</w:t>
      </w:r>
    </w:p>
    <w:tbl>
      <w:tblPr>
        <w:tblW w:w="7240" w:type="dxa"/>
        <w:tblInd w:w="118" w:type="dxa"/>
        <w:tblLook w:val="04A0" w:firstRow="1" w:lastRow="0" w:firstColumn="1" w:lastColumn="0" w:noHBand="0" w:noVBand="1"/>
      </w:tblPr>
      <w:tblGrid>
        <w:gridCol w:w="960"/>
        <w:gridCol w:w="6280"/>
      </w:tblGrid>
      <w:tr w:rsidR="00D64C27" w:rsidRPr="00C13B24" w14:paraId="2BF333BE" w14:textId="77777777" w:rsidTr="00D64C27">
        <w:trPr>
          <w:trHeight w:val="3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4689" w14:textId="77777777" w:rsidR="00D64C27" w:rsidRPr="00C13B24" w:rsidRDefault="00D64C27" w:rsidP="00C13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E9FC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Journals</w:t>
            </w:r>
          </w:p>
        </w:tc>
      </w:tr>
      <w:tr w:rsidR="00D64C27" w:rsidRPr="00C13B24" w14:paraId="181D87C2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DAEA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0326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Corporate Citizen</w:t>
            </w:r>
          </w:p>
        </w:tc>
      </w:tr>
      <w:tr w:rsidR="00D64C27" w:rsidRPr="00C13B24" w14:paraId="553CB475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DE4A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9B4B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Dhanam</w:t>
            </w:r>
          </w:p>
        </w:tc>
      </w:tr>
      <w:tr w:rsidR="00D64C27" w:rsidRPr="00C13B24" w14:paraId="416C7A24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1BC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DBFD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Effective ADCOM</w:t>
            </w:r>
          </w:p>
        </w:tc>
      </w:tr>
      <w:tr w:rsidR="00D64C27" w:rsidRPr="00C13B24" w14:paraId="24AA550F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9BA1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668D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Finance India </w:t>
            </w:r>
          </w:p>
        </w:tc>
      </w:tr>
      <w:tr w:rsidR="00D64C27" w:rsidRPr="00C13B24" w14:paraId="18AA7099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336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6264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Human Capital </w:t>
            </w:r>
          </w:p>
        </w:tc>
      </w:tr>
      <w:tr w:rsidR="00D64C27" w:rsidRPr="00C13B24" w14:paraId="3EF67F2A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4D76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8455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IIMB Management Review </w:t>
            </w:r>
          </w:p>
        </w:tc>
      </w:tr>
      <w:tr w:rsidR="00D64C27" w:rsidRPr="00C13B24" w14:paraId="24543694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A3D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0AD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Indian Journal of Economics &amp; Research: </w:t>
            </w:r>
            <w:proofErr w:type="spellStart"/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Arthshastra</w:t>
            </w:r>
            <w:proofErr w:type="spellEnd"/>
          </w:p>
        </w:tc>
      </w:tr>
      <w:tr w:rsidR="00D64C27" w:rsidRPr="00C13B24" w14:paraId="054ED7B0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96D8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B676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Indian Journal of Finance</w:t>
            </w:r>
          </w:p>
        </w:tc>
      </w:tr>
      <w:tr w:rsidR="00D64C27" w:rsidRPr="00C13B24" w14:paraId="6D1E8644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238D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9CEF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Indian Journal of Marketing</w:t>
            </w:r>
          </w:p>
        </w:tc>
      </w:tr>
      <w:tr w:rsidR="00D64C27" w:rsidRPr="00C13B24" w14:paraId="3F9A736A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DCBC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EB3F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Indian Journal of Management: </w:t>
            </w:r>
            <w:proofErr w:type="spellStart"/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Prabandhan</w:t>
            </w:r>
            <w:proofErr w:type="spellEnd"/>
          </w:p>
        </w:tc>
      </w:tr>
      <w:tr w:rsidR="00D64C27" w:rsidRPr="00C13B24" w14:paraId="57E60F9A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7BA2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AC52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International Journal of Banking risk and Insurance</w:t>
            </w:r>
          </w:p>
        </w:tc>
      </w:tr>
      <w:tr w:rsidR="00D64C27" w:rsidRPr="00C13B24" w14:paraId="0854D692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22B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B2B0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International Journal of Financial Management</w:t>
            </w:r>
          </w:p>
        </w:tc>
      </w:tr>
      <w:tr w:rsidR="00D64C27" w:rsidRPr="00C13B24" w14:paraId="614FDB21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5F67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D61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Journal of Supply Chain Management Systems</w:t>
            </w:r>
          </w:p>
        </w:tc>
      </w:tr>
      <w:tr w:rsidR="00D64C27" w:rsidRPr="00C13B24" w14:paraId="55FB0494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5BE0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86E0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Productivity  </w:t>
            </w:r>
          </w:p>
        </w:tc>
      </w:tr>
      <w:tr w:rsidR="00D64C27" w:rsidRPr="00C13B24" w14:paraId="402881CC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8F2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63F5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RBI Bulletin</w:t>
            </w:r>
          </w:p>
        </w:tc>
      </w:tr>
      <w:tr w:rsidR="00D64C27" w:rsidRPr="00C13B24" w14:paraId="00BF49D3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34DD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069B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Sage: Asian Journal of Management Cases</w:t>
            </w:r>
          </w:p>
        </w:tc>
      </w:tr>
      <w:tr w:rsidR="00D64C27" w:rsidRPr="00C13B24" w14:paraId="435D4858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DED8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F157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Sage: IIM Kozhikode Society and Management Review </w:t>
            </w:r>
          </w:p>
        </w:tc>
      </w:tr>
      <w:tr w:rsidR="00D64C27" w:rsidRPr="00C13B24" w14:paraId="52C2519E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27EA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34F1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Sage: Journal of Entrepreneurship </w:t>
            </w:r>
          </w:p>
        </w:tc>
      </w:tr>
      <w:tr w:rsidR="00D64C27" w:rsidRPr="00C13B24" w14:paraId="21BB805A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08C6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3666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Sage: Management and </w:t>
            </w:r>
            <w:proofErr w:type="spellStart"/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Labour</w:t>
            </w:r>
            <w:proofErr w:type="spellEnd"/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 Studies </w:t>
            </w:r>
          </w:p>
        </w:tc>
      </w:tr>
      <w:tr w:rsidR="00D64C27" w:rsidRPr="00C13B24" w14:paraId="4417BEBF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C2C1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3995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Sage: South Asian Journal Business and Management Cases       </w:t>
            </w:r>
          </w:p>
        </w:tc>
      </w:tr>
      <w:tr w:rsidR="00D64C27" w:rsidRPr="00C13B24" w14:paraId="6C0EB9F1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A21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2E89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Sage: </w:t>
            </w:r>
            <w:proofErr w:type="spellStart"/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Vikalpa</w:t>
            </w:r>
            <w:proofErr w:type="spellEnd"/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: The Journal for Decision Makers</w:t>
            </w:r>
          </w:p>
        </w:tc>
      </w:tr>
      <w:tr w:rsidR="00D64C27" w:rsidRPr="00C13B24" w14:paraId="2F1AFE49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4DF6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9024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Sage: Global Business Review</w:t>
            </w:r>
          </w:p>
        </w:tc>
      </w:tr>
      <w:tr w:rsidR="00D64C27" w:rsidRPr="00C13B24" w14:paraId="64AE3990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4DB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E355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 xml:space="preserve">Taxman’s Corporate Professionals Today </w:t>
            </w:r>
          </w:p>
        </w:tc>
      </w:tr>
      <w:tr w:rsidR="00D64C27" w:rsidRPr="00C13B24" w14:paraId="204C7057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27F3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5890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Indore Management Journal</w:t>
            </w:r>
          </w:p>
        </w:tc>
      </w:tr>
      <w:tr w:rsidR="00D64C27" w:rsidRPr="00C13B24" w14:paraId="6CD653AE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A28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DE20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Case Folio IUP-ICFAI</w:t>
            </w:r>
          </w:p>
        </w:tc>
      </w:tr>
      <w:tr w:rsidR="00D64C27" w:rsidRPr="00C13B24" w14:paraId="5C83FB0D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B02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C538" w14:textId="77777777" w:rsidR="00D64C27" w:rsidRPr="00C13B24" w:rsidRDefault="00D64C27" w:rsidP="00C13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Journal of Rural development NIRD</w:t>
            </w:r>
          </w:p>
        </w:tc>
      </w:tr>
      <w:tr w:rsidR="00D64C27" w:rsidRPr="00C13B24" w14:paraId="1885B908" w14:textId="77777777" w:rsidTr="00D64C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A6E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DFB3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Magazines and Dailies</w:t>
            </w:r>
          </w:p>
        </w:tc>
      </w:tr>
      <w:tr w:rsidR="00D64C27" w:rsidRPr="00C13B24" w14:paraId="1CEB63E9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B28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0AA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Indian Express</w:t>
            </w:r>
          </w:p>
        </w:tc>
      </w:tr>
      <w:tr w:rsidR="00D64C27" w:rsidRPr="00C13B24" w14:paraId="67CA92B2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D11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A39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The Hindu</w:t>
            </w:r>
          </w:p>
        </w:tc>
      </w:tr>
      <w:tr w:rsidR="00D64C27" w:rsidRPr="00C13B24" w14:paraId="183293CD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B31E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AC9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Economic Times</w:t>
            </w:r>
          </w:p>
        </w:tc>
      </w:tr>
      <w:tr w:rsidR="00D64C27" w:rsidRPr="00C13B24" w14:paraId="1A0FE98A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DB7D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3734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Business Line</w:t>
            </w:r>
          </w:p>
        </w:tc>
      </w:tr>
      <w:tr w:rsidR="00D64C27" w:rsidRPr="00C13B24" w14:paraId="51C530E3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1405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E931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Times of India</w:t>
            </w:r>
          </w:p>
        </w:tc>
      </w:tr>
      <w:tr w:rsidR="00D64C27" w:rsidRPr="00C13B24" w14:paraId="4762DFB7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58DF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25C7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Employement</w:t>
            </w:r>
            <w:proofErr w:type="spellEnd"/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News</w:t>
            </w:r>
          </w:p>
        </w:tc>
      </w:tr>
      <w:tr w:rsidR="00D64C27" w:rsidRPr="00C13B24" w14:paraId="0587E9F7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3D68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9506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India Today</w:t>
            </w:r>
          </w:p>
        </w:tc>
      </w:tr>
      <w:tr w:rsidR="00D64C27" w:rsidRPr="00C13B24" w14:paraId="068B185D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64F9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7FCB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Frontline</w:t>
            </w:r>
          </w:p>
        </w:tc>
      </w:tr>
      <w:tr w:rsidR="00D64C27" w:rsidRPr="00C13B24" w14:paraId="7A4920C1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5724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220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Dalal Street</w:t>
            </w:r>
          </w:p>
        </w:tc>
      </w:tr>
      <w:tr w:rsidR="00D64C27" w:rsidRPr="00C13B24" w14:paraId="595D3021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01A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462E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Ezhuthu</w:t>
            </w:r>
            <w:proofErr w:type="spellEnd"/>
          </w:p>
        </w:tc>
      </w:tr>
      <w:tr w:rsidR="00D64C27" w:rsidRPr="00C13B24" w14:paraId="15CF9496" w14:textId="77777777" w:rsidTr="00D64C2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2AE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37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E3E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Malayala</w:t>
            </w:r>
            <w:proofErr w:type="spellEnd"/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 Manorama</w:t>
            </w:r>
          </w:p>
        </w:tc>
      </w:tr>
      <w:tr w:rsidR="00D64C27" w:rsidRPr="00C13B24" w14:paraId="6360D79E" w14:textId="77777777" w:rsidTr="00D64C27">
        <w:trPr>
          <w:trHeight w:val="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0A65" w14:textId="77777777" w:rsidR="00D64C27" w:rsidRPr="00C13B24" w:rsidRDefault="00D64C27" w:rsidP="00C1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13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E9A" w14:textId="77777777" w:rsidR="00D64C27" w:rsidRPr="00C13B24" w:rsidRDefault="00D64C27" w:rsidP="00C13B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proofErr w:type="spellStart"/>
            <w:r w:rsidRPr="00C13B24">
              <w:rPr>
                <w:rFonts w:ascii="Calibri" w:eastAsia="Times New Roman" w:hAnsi="Calibri" w:cs="Calibri"/>
                <w:color w:val="000000"/>
                <w:lang w:val="en-IN" w:eastAsia="en-IN"/>
              </w:rPr>
              <w:t>Mathrubhumi</w:t>
            </w:r>
            <w:proofErr w:type="spellEnd"/>
          </w:p>
        </w:tc>
      </w:tr>
    </w:tbl>
    <w:p w14:paraId="542B6E18" w14:textId="77777777" w:rsidR="005E5498" w:rsidRDefault="005E5498"/>
    <w:p w14:paraId="212B82DC" w14:textId="77777777" w:rsidR="005E5498" w:rsidRDefault="005E5498"/>
    <w:p w14:paraId="1D47FA3B" w14:textId="77777777" w:rsidR="005E5498" w:rsidRDefault="005E5498"/>
    <w:p w14:paraId="3414B3CD" w14:textId="0DAD920E" w:rsidR="00737093" w:rsidRDefault="00737093" w:rsidP="00C80B1B">
      <w:pPr>
        <w:tabs>
          <w:tab w:val="left" w:pos="3150"/>
        </w:tabs>
      </w:pPr>
    </w:p>
    <w:p w14:paraId="56C8CB2C" w14:textId="77777777" w:rsidR="00A7484C" w:rsidRDefault="00A7484C" w:rsidP="00C80B1B">
      <w:pPr>
        <w:tabs>
          <w:tab w:val="left" w:pos="3150"/>
        </w:tabs>
      </w:pPr>
    </w:p>
    <w:p w14:paraId="19429F4F" w14:textId="77777777" w:rsidR="00737093" w:rsidRPr="007E1BA7" w:rsidRDefault="002C4D63" w:rsidP="002C4D63">
      <w:pPr>
        <w:tabs>
          <w:tab w:val="left" w:pos="7815"/>
        </w:tabs>
      </w:pPr>
      <w:r>
        <w:tab/>
      </w:r>
    </w:p>
    <w:sectPr w:rsidR="00737093" w:rsidRPr="007E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45E0" w14:textId="77777777" w:rsidR="00925BFA" w:rsidRDefault="00925BFA" w:rsidP="005E5498">
      <w:pPr>
        <w:spacing w:after="0" w:line="240" w:lineRule="auto"/>
      </w:pPr>
      <w:r>
        <w:separator/>
      </w:r>
    </w:p>
  </w:endnote>
  <w:endnote w:type="continuationSeparator" w:id="0">
    <w:p w14:paraId="3E318AA8" w14:textId="77777777" w:rsidR="00925BFA" w:rsidRDefault="00925BFA" w:rsidP="005E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1AF6" w14:textId="77777777" w:rsidR="00925BFA" w:rsidRDefault="00925BFA" w:rsidP="005E5498">
      <w:pPr>
        <w:spacing w:after="0" w:line="240" w:lineRule="auto"/>
      </w:pPr>
      <w:r>
        <w:separator/>
      </w:r>
    </w:p>
  </w:footnote>
  <w:footnote w:type="continuationSeparator" w:id="0">
    <w:p w14:paraId="00B9EF6E" w14:textId="77777777" w:rsidR="00925BFA" w:rsidRDefault="00925BFA" w:rsidP="005E5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TQwMjM1MrQ0NbZQ0lEKTi0uzszPAykwqgUA3RJ8oywAAAA="/>
  </w:docVars>
  <w:rsids>
    <w:rsidRoot w:val="00C80B1B"/>
    <w:rsid w:val="001452DC"/>
    <w:rsid w:val="002C4D63"/>
    <w:rsid w:val="00405AFF"/>
    <w:rsid w:val="004D271D"/>
    <w:rsid w:val="004E38AC"/>
    <w:rsid w:val="00532D1F"/>
    <w:rsid w:val="005531CB"/>
    <w:rsid w:val="005E5498"/>
    <w:rsid w:val="00737093"/>
    <w:rsid w:val="007E1BA7"/>
    <w:rsid w:val="008514CE"/>
    <w:rsid w:val="008A5EFA"/>
    <w:rsid w:val="00925BFA"/>
    <w:rsid w:val="00A7484C"/>
    <w:rsid w:val="00B4119B"/>
    <w:rsid w:val="00C13B24"/>
    <w:rsid w:val="00C80B1B"/>
    <w:rsid w:val="00D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94E2"/>
  <w15:docId w15:val="{3D2FA862-3FBB-4C0F-80F4-0FE5EB7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498"/>
  </w:style>
  <w:style w:type="paragraph" w:styleId="Footer">
    <w:name w:val="footer"/>
    <w:basedOn w:val="Normal"/>
    <w:link w:val="FooterChar"/>
    <w:uiPriority w:val="99"/>
    <w:semiHidden/>
    <w:unhideWhenUsed/>
    <w:rsid w:val="005E5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smsacer3</dc:creator>
  <cp:keywords/>
  <dc:description/>
  <cp:lastModifiedBy>SMS Library</cp:lastModifiedBy>
  <cp:revision>15</cp:revision>
  <cp:lastPrinted>2020-05-29T08:53:00Z</cp:lastPrinted>
  <dcterms:created xsi:type="dcterms:W3CDTF">2020-05-29T08:35:00Z</dcterms:created>
  <dcterms:modified xsi:type="dcterms:W3CDTF">2022-09-27T10:53:00Z</dcterms:modified>
</cp:coreProperties>
</file>