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3F" w:rsidRDefault="002C4B3F" w:rsidP="002C4B3F">
      <w:pPr>
        <w:spacing w:after="0"/>
        <w:jc w:val="center"/>
        <w:rPr>
          <w:b/>
          <w:bCs/>
          <w:sz w:val="26"/>
          <w:szCs w:val="26"/>
          <w:u w:val="single"/>
        </w:rPr>
      </w:pPr>
      <w:r w:rsidRPr="00F37300">
        <w:rPr>
          <w:b/>
          <w:bCs/>
          <w:sz w:val="26"/>
          <w:szCs w:val="26"/>
          <w:u w:val="single"/>
        </w:rPr>
        <w:t>SMI – 2305 EXPORT AND IMPORT</w:t>
      </w:r>
      <w:r w:rsidRPr="00CE57E0">
        <w:rPr>
          <w:sz w:val="26"/>
          <w:szCs w:val="26"/>
          <w:u w:val="single"/>
        </w:rPr>
        <w:t xml:space="preserve"> </w:t>
      </w:r>
      <w:r w:rsidRPr="00F37300">
        <w:rPr>
          <w:b/>
          <w:bCs/>
          <w:sz w:val="26"/>
          <w:szCs w:val="26"/>
          <w:u w:val="single"/>
        </w:rPr>
        <w:t>– POLICIES AND PROCEDURES</w:t>
      </w:r>
    </w:p>
    <w:p w:rsidR="002C4B3F" w:rsidRPr="00F37300" w:rsidRDefault="002C4B3F" w:rsidP="002C4B3F">
      <w:pPr>
        <w:spacing w:after="0"/>
        <w:jc w:val="center"/>
        <w:rPr>
          <w:b/>
          <w:bCs/>
          <w:sz w:val="26"/>
          <w:szCs w:val="26"/>
          <w:u w:val="single"/>
        </w:rPr>
      </w:pPr>
    </w:p>
    <w:p w:rsidR="002C4B3F" w:rsidRPr="009D547F" w:rsidRDefault="002C4B3F" w:rsidP="002C4B3F">
      <w:pPr>
        <w:spacing w:after="0"/>
        <w:jc w:val="both"/>
        <w:rPr>
          <w:b/>
          <w:bCs/>
          <w:sz w:val="24"/>
          <w:szCs w:val="24"/>
          <w:u w:val="single"/>
        </w:rPr>
      </w:pPr>
      <w:r w:rsidRPr="009D547F">
        <w:rPr>
          <w:b/>
          <w:bCs/>
          <w:sz w:val="24"/>
          <w:szCs w:val="24"/>
          <w:u w:val="single"/>
        </w:rPr>
        <w:t>Objective:</w:t>
      </w:r>
    </w:p>
    <w:p w:rsidR="002C4B3F" w:rsidRPr="009D547F" w:rsidRDefault="002C4B3F" w:rsidP="002C4B3F">
      <w:pPr>
        <w:spacing w:after="0"/>
        <w:jc w:val="both"/>
        <w:rPr>
          <w:sz w:val="24"/>
          <w:szCs w:val="24"/>
        </w:rPr>
      </w:pPr>
      <w:r w:rsidRPr="009D547F">
        <w:rPr>
          <w:sz w:val="24"/>
          <w:szCs w:val="24"/>
        </w:rPr>
        <w:t>The objective of this paper is to get a clear understanding of India’s Foreign Trade policy, Documentation, Registration, Pricing, Payment and Sale Terms, Financing, Insurance, Methods of Entry, Processing of an Export Order.</w:t>
      </w:r>
    </w:p>
    <w:p w:rsidR="002C4B3F" w:rsidRPr="009D547F" w:rsidRDefault="002C4B3F" w:rsidP="002C4B3F">
      <w:pPr>
        <w:spacing w:after="0" w:line="240" w:lineRule="auto"/>
        <w:jc w:val="both"/>
        <w:rPr>
          <w:sz w:val="24"/>
          <w:szCs w:val="24"/>
        </w:rPr>
      </w:pPr>
    </w:p>
    <w:p w:rsidR="002C4B3F" w:rsidRPr="009D547F" w:rsidRDefault="002C4B3F" w:rsidP="002C4B3F">
      <w:pPr>
        <w:spacing w:after="0"/>
        <w:rPr>
          <w:b/>
          <w:bCs/>
          <w:sz w:val="24"/>
          <w:szCs w:val="24"/>
          <w:u w:val="single"/>
        </w:rPr>
      </w:pPr>
      <w:r w:rsidRPr="009D547F">
        <w:rPr>
          <w:b/>
          <w:bCs/>
          <w:sz w:val="24"/>
          <w:szCs w:val="24"/>
          <w:u w:val="single"/>
        </w:rPr>
        <w:t>Module – I</w:t>
      </w:r>
    </w:p>
    <w:p w:rsidR="002C4B3F" w:rsidRPr="009D547F" w:rsidRDefault="002C4B3F" w:rsidP="002C4B3F">
      <w:pPr>
        <w:spacing w:after="0"/>
        <w:jc w:val="both"/>
        <w:rPr>
          <w:sz w:val="24"/>
          <w:szCs w:val="24"/>
        </w:rPr>
      </w:pPr>
      <w:proofErr w:type="gramStart"/>
      <w:r w:rsidRPr="009D547F">
        <w:rPr>
          <w:sz w:val="24"/>
          <w:szCs w:val="24"/>
        </w:rPr>
        <w:t>International Trade-Reasons, Features, Benefits, Advantages.</w:t>
      </w:r>
      <w:proofErr w:type="gramEnd"/>
      <w:r w:rsidRPr="009D547F">
        <w:rPr>
          <w:sz w:val="24"/>
          <w:szCs w:val="24"/>
        </w:rPr>
        <w:t xml:space="preserve">  Registration Formalities, </w:t>
      </w:r>
      <w:r>
        <w:rPr>
          <w:sz w:val="24"/>
          <w:szCs w:val="24"/>
        </w:rPr>
        <w:t>Types of Exporters-Manufacturer\</w:t>
      </w:r>
      <w:r w:rsidRPr="009D547F">
        <w:rPr>
          <w:sz w:val="24"/>
          <w:szCs w:val="24"/>
        </w:rPr>
        <w:t xml:space="preserve">Merchant Exporter.  </w:t>
      </w:r>
      <w:proofErr w:type="gramStart"/>
      <w:r w:rsidRPr="009D547F">
        <w:rPr>
          <w:sz w:val="24"/>
          <w:szCs w:val="24"/>
        </w:rPr>
        <w:t>Methods of entry into foreign market.</w:t>
      </w:r>
      <w:proofErr w:type="gramEnd"/>
    </w:p>
    <w:p w:rsidR="002C4B3F" w:rsidRPr="009D547F" w:rsidRDefault="002C4B3F" w:rsidP="002C4B3F">
      <w:pPr>
        <w:spacing w:after="0" w:line="240" w:lineRule="auto"/>
        <w:jc w:val="both"/>
        <w:rPr>
          <w:sz w:val="24"/>
          <w:szCs w:val="24"/>
        </w:rPr>
      </w:pPr>
    </w:p>
    <w:p w:rsidR="002C4B3F" w:rsidRPr="009D547F" w:rsidRDefault="002C4B3F" w:rsidP="002C4B3F">
      <w:pPr>
        <w:spacing w:after="0"/>
        <w:jc w:val="both"/>
        <w:rPr>
          <w:b/>
          <w:bCs/>
          <w:sz w:val="24"/>
          <w:szCs w:val="24"/>
          <w:u w:val="single"/>
        </w:rPr>
      </w:pPr>
      <w:r w:rsidRPr="009D547F">
        <w:rPr>
          <w:b/>
          <w:bCs/>
          <w:sz w:val="24"/>
          <w:szCs w:val="24"/>
          <w:u w:val="single"/>
        </w:rPr>
        <w:t>Module – 2</w:t>
      </w:r>
    </w:p>
    <w:p w:rsidR="002C4B3F" w:rsidRPr="009D547F" w:rsidRDefault="002C4B3F" w:rsidP="002C4B3F">
      <w:pPr>
        <w:spacing w:after="0"/>
        <w:jc w:val="both"/>
        <w:rPr>
          <w:sz w:val="24"/>
          <w:szCs w:val="24"/>
        </w:rPr>
      </w:pPr>
      <w:r w:rsidRPr="009D547F">
        <w:rPr>
          <w:sz w:val="24"/>
          <w:szCs w:val="24"/>
        </w:rPr>
        <w:t>Documentation – A.D.S-commercial and Regu</w:t>
      </w:r>
      <w:r>
        <w:rPr>
          <w:sz w:val="24"/>
          <w:szCs w:val="24"/>
        </w:rPr>
        <w:t xml:space="preserve">latory Documents </w:t>
      </w:r>
      <w:proofErr w:type="spellStart"/>
      <w:r>
        <w:rPr>
          <w:sz w:val="24"/>
          <w:szCs w:val="24"/>
        </w:rPr>
        <w:t>viz</w:t>
      </w:r>
      <w:proofErr w:type="spellEnd"/>
      <w:r>
        <w:rPr>
          <w:sz w:val="24"/>
          <w:szCs w:val="24"/>
        </w:rPr>
        <w:t xml:space="preserve"> L\C, B\</w:t>
      </w:r>
      <w:r w:rsidRPr="009D547F">
        <w:rPr>
          <w:sz w:val="24"/>
          <w:szCs w:val="24"/>
        </w:rPr>
        <w:t xml:space="preserve">L, Shipping Bill, invoice, Pricing-Factors, Objectives, Strategies.  </w:t>
      </w:r>
      <w:proofErr w:type="gramStart"/>
      <w:r w:rsidRPr="009D547F">
        <w:rPr>
          <w:sz w:val="24"/>
          <w:szCs w:val="24"/>
        </w:rPr>
        <w:t>Payment Terms-L\C, D\A, D\P.</w:t>
      </w:r>
      <w:proofErr w:type="gramEnd"/>
      <w:r w:rsidRPr="009D547F">
        <w:rPr>
          <w:sz w:val="24"/>
          <w:szCs w:val="24"/>
        </w:rPr>
        <w:t xml:space="preserve">  </w:t>
      </w:r>
      <w:proofErr w:type="gramStart"/>
      <w:r w:rsidRPr="009D547F">
        <w:rPr>
          <w:sz w:val="24"/>
          <w:szCs w:val="24"/>
        </w:rPr>
        <w:t>Sale Terms F.O.B, C.I.F, C&amp;F.</w:t>
      </w:r>
      <w:proofErr w:type="gramEnd"/>
      <w:r w:rsidRPr="009D547F">
        <w:rPr>
          <w:sz w:val="24"/>
          <w:szCs w:val="24"/>
        </w:rPr>
        <w:t xml:space="preserve">  </w:t>
      </w:r>
      <w:proofErr w:type="gramStart"/>
      <w:r w:rsidRPr="009D547F">
        <w:rPr>
          <w:sz w:val="24"/>
          <w:szCs w:val="24"/>
        </w:rPr>
        <w:t>Financing-Pre-Shipment and post shipment.</w:t>
      </w:r>
      <w:proofErr w:type="gramEnd"/>
      <w:r w:rsidRPr="009D547F">
        <w:rPr>
          <w:sz w:val="24"/>
          <w:szCs w:val="24"/>
        </w:rPr>
        <w:t xml:space="preserve">  </w:t>
      </w:r>
      <w:proofErr w:type="gramStart"/>
      <w:r w:rsidRPr="009D547F">
        <w:rPr>
          <w:sz w:val="24"/>
          <w:szCs w:val="24"/>
        </w:rPr>
        <w:t>Insurance-Marine, Credit, Exchange Rate.</w:t>
      </w:r>
      <w:proofErr w:type="gramEnd"/>
      <w:r w:rsidRPr="009D547F">
        <w:rPr>
          <w:sz w:val="24"/>
          <w:szCs w:val="24"/>
        </w:rPr>
        <w:t xml:space="preserve"> </w:t>
      </w:r>
      <w:proofErr w:type="spellStart"/>
      <w:proofErr w:type="gramStart"/>
      <w:r w:rsidRPr="009D547F">
        <w:rPr>
          <w:sz w:val="24"/>
          <w:szCs w:val="24"/>
        </w:rPr>
        <w:t>Calcuation</w:t>
      </w:r>
      <w:proofErr w:type="spellEnd"/>
      <w:r w:rsidRPr="009D547F">
        <w:rPr>
          <w:sz w:val="24"/>
          <w:szCs w:val="24"/>
        </w:rPr>
        <w:t xml:space="preserve"> of FOB, CIF and C&amp;F Prices.</w:t>
      </w:r>
      <w:proofErr w:type="gramEnd"/>
    </w:p>
    <w:p w:rsidR="002C4B3F" w:rsidRPr="009D547F" w:rsidRDefault="002C4B3F" w:rsidP="002C4B3F">
      <w:pPr>
        <w:jc w:val="both"/>
        <w:rPr>
          <w:sz w:val="24"/>
          <w:szCs w:val="24"/>
        </w:rPr>
      </w:pPr>
    </w:p>
    <w:p w:rsidR="002C4B3F" w:rsidRPr="009D547F" w:rsidRDefault="002C4B3F" w:rsidP="002C4B3F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9D547F">
        <w:rPr>
          <w:b/>
          <w:bCs/>
          <w:sz w:val="24"/>
          <w:szCs w:val="24"/>
          <w:u w:val="single"/>
        </w:rPr>
        <w:t>Module – 3</w:t>
      </w:r>
    </w:p>
    <w:p w:rsidR="002C4B3F" w:rsidRPr="009D547F" w:rsidRDefault="002C4B3F" w:rsidP="002C4B3F">
      <w:pPr>
        <w:spacing w:after="0" w:line="240" w:lineRule="auto"/>
        <w:jc w:val="both"/>
        <w:rPr>
          <w:sz w:val="24"/>
          <w:szCs w:val="24"/>
        </w:rPr>
      </w:pPr>
      <w:r w:rsidRPr="009D547F">
        <w:rPr>
          <w:sz w:val="24"/>
          <w:szCs w:val="24"/>
        </w:rPr>
        <w:t>F.T.P (Latest</w:t>
      </w:r>
      <w:proofErr w:type="gramStart"/>
      <w:r w:rsidRPr="009D547F">
        <w:rPr>
          <w:sz w:val="24"/>
          <w:szCs w:val="24"/>
        </w:rPr>
        <w:t>)-</w:t>
      </w:r>
      <w:proofErr w:type="gramEnd"/>
      <w:r w:rsidRPr="009D547F">
        <w:rPr>
          <w:sz w:val="24"/>
          <w:szCs w:val="24"/>
        </w:rPr>
        <w:t xml:space="preserve"> Highlights. </w:t>
      </w:r>
      <w:proofErr w:type="gramStart"/>
      <w:r w:rsidRPr="009D547F">
        <w:rPr>
          <w:sz w:val="24"/>
          <w:szCs w:val="24"/>
        </w:rPr>
        <w:t xml:space="preserve">Export incentives, Schemes, Assistance </w:t>
      </w:r>
      <w:proofErr w:type="spellStart"/>
      <w:r w:rsidRPr="009D547F">
        <w:rPr>
          <w:sz w:val="24"/>
          <w:szCs w:val="24"/>
        </w:rPr>
        <w:t>viz</w:t>
      </w:r>
      <w:proofErr w:type="spellEnd"/>
      <w:r w:rsidRPr="009D547F">
        <w:rPr>
          <w:sz w:val="24"/>
          <w:szCs w:val="24"/>
        </w:rPr>
        <w:t xml:space="preserve"> EPCG, FMS, FPS, MDA, DBK, Institutional Frame Work – Export Promotion Organization </w:t>
      </w:r>
      <w:proofErr w:type="spellStart"/>
      <w:r w:rsidRPr="009D547F">
        <w:rPr>
          <w:sz w:val="24"/>
          <w:szCs w:val="24"/>
        </w:rPr>
        <w:t>viz</w:t>
      </w:r>
      <w:proofErr w:type="spellEnd"/>
      <w:r w:rsidRPr="009D547F">
        <w:rPr>
          <w:sz w:val="24"/>
          <w:szCs w:val="24"/>
        </w:rPr>
        <w:t xml:space="preserve"> EPC, CB, DGFT, FIEO, ICA.</w:t>
      </w:r>
      <w:proofErr w:type="gramEnd"/>
    </w:p>
    <w:p w:rsidR="002C4B3F" w:rsidRPr="009D547F" w:rsidRDefault="002C4B3F" w:rsidP="002C4B3F">
      <w:pPr>
        <w:spacing w:after="0" w:line="240" w:lineRule="auto"/>
        <w:jc w:val="both"/>
        <w:rPr>
          <w:sz w:val="24"/>
          <w:szCs w:val="24"/>
        </w:rPr>
      </w:pPr>
    </w:p>
    <w:p w:rsidR="002C4B3F" w:rsidRPr="009D547F" w:rsidRDefault="002C4B3F" w:rsidP="002C4B3F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9D547F">
        <w:rPr>
          <w:b/>
          <w:bCs/>
          <w:sz w:val="24"/>
          <w:szCs w:val="24"/>
          <w:u w:val="single"/>
        </w:rPr>
        <w:t>Module – 4</w:t>
      </w:r>
    </w:p>
    <w:p w:rsidR="002C4B3F" w:rsidRPr="009D547F" w:rsidRDefault="002C4B3F" w:rsidP="002C4B3F">
      <w:pPr>
        <w:spacing w:after="0"/>
        <w:jc w:val="both"/>
        <w:rPr>
          <w:sz w:val="24"/>
          <w:szCs w:val="24"/>
        </w:rPr>
      </w:pPr>
      <w:proofErr w:type="gramStart"/>
      <w:r w:rsidRPr="009D547F">
        <w:rPr>
          <w:sz w:val="24"/>
          <w:szCs w:val="24"/>
        </w:rPr>
        <w:t>Processing of an Export Order.</w:t>
      </w:r>
      <w:proofErr w:type="gramEnd"/>
      <w:r w:rsidRPr="009D547F">
        <w:rPr>
          <w:sz w:val="24"/>
          <w:szCs w:val="24"/>
        </w:rPr>
        <w:t xml:space="preserve"> Quality Control, Pre-Shipment Inspection, INCOTERMS.  </w:t>
      </w:r>
      <w:proofErr w:type="gramStart"/>
      <w:r w:rsidRPr="009D547F">
        <w:rPr>
          <w:sz w:val="24"/>
          <w:szCs w:val="24"/>
        </w:rPr>
        <w:t>Realizing  Payment</w:t>
      </w:r>
      <w:proofErr w:type="gramEnd"/>
      <w:r w:rsidRPr="009D547F">
        <w:rPr>
          <w:sz w:val="24"/>
          <w:szCs w:val="24"/>
        </w:rPr>
        <w:t xml:space="preserve"> of Export Proceeds, Negotiation of Documents CHA, SEZ, EOU, Deemed Exports.</w:t>
      </w:r>
    </w:p>
    <w:p w:rsidR="002C4B3F" w:rsidRPr="009D547F" w:rsidRDefault="002C4B3F" w:rsidP="002C4B3F">
      <w:pPr>
        <w:spacing w:after="0"/>
        <w:jc w:val="both"/>
        <w:rPr>
          <w:sz w:val="24"/>
          <w:szCs w:val="24"/>
        </w:rPr>
      </w:pPr>
    </w:p>
    <w:p w:rsidR="002C4B3F" w:rsidRPr="009D547F" w:rsidRDefault="002C4B3F" w:rsidP="002C4B3F">
      <w:pPr>
        <w:spacing w:after="0"/>
        <w:jc w:val="both"/>
        <w:rPr>
          <w:b/>
          <w:bCs/>
          <w:sz w:val="24"/>
          <w:szCs w:val="24"/>
          <w:u w:val="single"/>
        </w:rPr>
      </w:pPr>
      <w:r w:rsidRPr="009D547F">
        <w:rPr>
          <w:b/>
          <w:bCs/>
          <w:sz w:val="24"/>
          <w:szCs w:val="24"/>
          <w:u w:val="single"/>
        </w:rPr>
        <w:t>Module -5</w:t>
      </w:r>
    </w:p>
    <w:p w:rsidR="002C4B3F" w:rsidRPr="009D547F" w:rsidRDefault="002C4B3F" w:rsidP="002C4B3F">
      <w:pPr>
        <w:spacing w:after="0"/>
        <w:jc w:val="both"/>
        <w:rPr>
          <w:sz w:val="24"/>
          <w:szCs w:val="24"/>
        </w:rPr>
      </w:pPr>
      <w:proofErr w:type="gramStart"/>
      <w:r w:rsidRPr="009D547F">
        <w:rPr>
          <w:sz w:val="24"/>
          <w:szCs w:val="24"/>
        </w:rPr>
        <w:t>Imports – Preliminaries, Procedure</w:t>
      </w:r>
      <w:r>
        <w:rPr>
          <w:sz w:val="24"/>
          <w:szCs w:val="24"/>
        </w:rPr>
        <w:t>s</w:t>
      </w:r>
      <w:r w:rsidRPr="009D547F">
        <w:rPr>
          <w:sz w:val="24"/>
          <w:szCs w:val="24"/>
        </w:rPr>
        <w:t>, Policies, Prohibited\Negative\C</w:t>
      </w:r>
      <w:r>
        <w:rPr>
          <w:sz w:val="24"/>
          <w:szCs w:val="24"/>
        </w:rPr>
        <w:t>entralized</w:t>
      </w:r>
      <w:r w:rsidRPr="009D547F">
        <w:rPr>
          <w:sz w:val="24"/>
          <w:szCs w:val="24"/>
        </w:rPr>
        <w:t xml:space="preserve"> List.</w:t>
      </w:r>
      <w:proofErr w:type="gramEnd"/>
      <w:r w:rsidRPr="009D547F">
        <w:rPr>
          <w:sz w:val="24"/>
          <w:szCs w:val="24"/>
        </w:rPr>
        <w:t xml:space="preserve">  </w:t>
      </w:r>
      <w:proofErr w:type="gramStart"/>
      <w:r w:rsidRPr="009D547F">
        <w:rPr>
          <w:sz w:val="24"/>
          <w:szCs w:val="24"/>
        </w:rPr>
        <w:t>Documentation-Bill of Entry, Customs Formalities, Categories of Importers, Retirement of Import Documents.</w:t>
      </w:r>
      <w:proofErr w:type="gramEnd"/>
      <w:r w:rsidRPr="009D547F">
        <w:rPr>
          <w:sz w:val="24"/>
          <w:szCs w:val="24"/>
        </w:rPr>
        <w:t xml:space="preserve">  Excise Formalities.  </w:t>
      </w:r>
    </w:p>
    <w:p w:rsidR="002C4B3F" w:rsidRPr="009D547F" w:rsidRDefault="002C4B3F" w:rsidP="002C4B3F">
      <w:pPr>
        <w:jc w:val="both"/>
        <w:rPr>
          <w:sz w:val="24"/>
          <w:szCs w:val="24"/>
        </w:rPr>
      </w:pPr>
      <w:r w:rsidRPr="009D547F">
        <w:rPr>
          <w:sz w:val="24"/>
          <w:szCs w:val="24"/>
        </w:rPr>
        <w:t>Trading Blocs, Tariff and Non-Tariff Barriers, European Union, NAFTA.</w:t>
      </w:r>
    </w:p>
    <w:p w:rsidR="002C4B3F" w:rsidRPr="009D547F" w:rsidRDefault="002C4B3F" w:rsidP="002C4B3F">
      <w:pPr>
        <w:jc w:val="both"/>
        <w:rPr>
          <w:b/>
          <w:bCs/>
          <w:sz w:val="24"/>
          <w:szCs w:val="24"/>
        </w:rPr>
      </w:pPr>
      <w:r w:rsidRPr="009D547F">
        <w:rPr>
          <w:b/>
          <w:bCs/>
          <w:sz w:val="24"/>
          <w:szCs w:val="24"/>
        </w:rPr>
        <w:t>SUGGESTED READINGS:</w:t>
      </w:r>
    </w:p>
    <w:p w:rsidR="002C4B3F" w:rsidRPr="009D547F" w:rsidRDefault="002C4B3F" w:rsidP="002C4B3F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D547F">
        <w:rPr>
          <w:sz w:val="24"/>
          <w:szCs w:val="24"/>
        </w:rPr>
        <w:t>Government of India : Export-Import Policy</w:t>
      </w:r>
    </w:p>
    <w:p w:rsidR="002C4B3F" w:rsidRPr="009D547F" w:rsidRDefault="002C4B3F" w:rsidP="002C4B3F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 w:rsidRPr="009D547F">
        <w:rPr>
          <w:sz w:val="24"/>
          <w:szCs w:val="24"/>
        </w:rPr>
        <w:t>Dr.Khushpat</w:t>
      </w:r>
      <w:proofErr w:type="spellEnd"/>
      <w:r w:rsidRPr="009D547F">
        <w:rPr>
          <w:sz w:val="24"/>
          <w:szCs w:val="24"/>
        </w:rPr>
        <w:t xml:space="preserve"> S, Jain-Export Import Procedures and Documentation-Himalaya Publishing House.</w:t>
      </w:r>
    </w:p>
    <w:p w:rsidR="002C4B3F" w:rsidRPr="009D547F" w:rsidRDefault="002C4B3F" w:rsidP="002C4B3F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r w:rsidRPr="009D547F">
        <w:rPr>
          <w:sz w:val="24"/>
          <w:szCs w:val="24"/>
        </w:rPr>
        <w:t xml:space="preserve">T.A.S. </w:t>
      </w:r>
      <w:proofErr w:type="spellStart"/>
      <w:r w:rsidRPr="009D547F">
        <w:rPr>
          <w:sz w:val="24"/>
          <w:szCs w:val="24"/>
        </w:rPr>
        <w:t>Balagopal</w:t>
      </w:r>
      <w:proofErr w:type="spellEnd"/>
      <w:r w:rsidRPr="009D547F">
        <w:rPr>
          <w:sz w:val="24"/>
          <w:szCs w:val="24"/>
        </w:rPr>
        <w:t xml:space="preserve"> – Export Management – Himalaya P.H.</w:t>
      </w:r>
    </w:p>
    <w:p w:rsidR="002C4B3F" w:rsidRPr="009D547F" w:rsidRDefault="002C4B3F" w:rsidP="002C4B3F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 w:rsidRPr="009D547F">
        <w:rPr>
          <w:sz w:val="24"/>
          <w:szCs w:val="24"/>
        </w:rPr>
        <w:t>Dr.Francis</w:t>
      </w:r>
      <w:proofErr w:type="spellEnd"/>
      <w:r w:rsidRPr="009D547F">
        <w:rPr>
          <w:sz w:val="24"/>
          <w:szCs w:val="24"/>
        </w:rPr>
        <w:t xml:space="preserve"> </w:t>
      </w:r>
      <w:proofErr w:type="spellStart"/>
      <w:r w:rsidRPr="009D547F">
        <w:rPr>
          <w:sz w:val="24"/>
          <w:szCs w:val="24"/>
        </w:rPr>
        <w:t>Cherunilam</w:t>
      </w:r>
      <w:proofErr w:type="spellEnd"/>
      <w:r w:rsidRPr="009D547F">
        <w:rPr>
          <w:sz w:val="24"/>
          <w:szCs w:val="24"/>
        </w:rPr>
        <w:t xml:space="preserve"> – International Marketing (Text and Cases) – Himalaya P.H</w:t>
      </w:r>
    </w:p>
    <w:p w:rsidR="002C4B3F" w:rsidRDefault="002C4B3F" w:rsidP="002C4B3F">
      <w:pPr>
        <w:pStyle w:val="ListParagraph"/>
        <w:numPr>
          <w:ilvl w:val="0"/>
          <w:numId w:val="1"/>
        </w:numPr>
        <w:spacing w:after="0" w:line="240" w:lineRule="auto"/>
        <w:contextualSpacing/>
        <w:jc w:val="both"/>
        <w:rPr>
          <w:sz w:val="24"/>
          <w:szCs w:val="24"/>
        </w:rPr>
      </w:pPr>
      <w:proofErr w:type="spellStart"/>
      <w:r w:rsidRPr="009D547F">
        <w:rPr>
          <w:sz w:val="24"/>
          <w:szCs w:val="24"/>
        </w:rPr>
        <w:t>Paras</w:t>
      </w:r>
      <w:proofErr w:type="spellEnd"/>
      <w:r w:rsidRPr="009D547F">
        <w:rPr>
          <w:sz w:val="24"/>
          <w:szCs w:val="24"/>
        </w:rPr>
        <w:t xml:space="preserve"> Ram – Export – what where and How-</w:t>
      </w:r>
      <w:proofErr w:type="spellStart"/>
      <w:r w:rsidRPr="009D547F">
        <w:rPr>
          <w:sz w:val="24"/>
          <w:szCs w:val="24"/>
        </w:rPr>
        <w:t>Anupam</w:t>
      </w:r>
      <w:proofErr w:type="spellEnd"/>
      <w:r w:rsidRPr="009D547F">
        <w:rPr>
          <w:sz w:val="24"/>
          <w:szCs w:val="24"/>
        </w:rPr>
        <w:t xml:space="preserve"> Publishers.</w:t>
      </w:r>
    </w:p>
    <w:p w:rsidR="00C91BC7" w:rsidRDefault="00C91BC7"/>
    <w:sectPr w:rsidR="00C91BC7" w:rsidSect="00C91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33CC"/>
    <w:multiLevelType w:val="hybridMultilevel"/>
    <w:tmpl w:val="F3FA8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B3F"/>
    <w:rsid w:val="002C4B3F"/>
    <w:rsid w:val="00C9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B3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B3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SmsLibrary</dc:creator>
  <cp:lastModifiedBy>SmsLibrary</cp:lastModifiedBy>
  <cp:revision>1</cp:revision>
  <dcterms:created xsi:type="dcterms:W3CDTF">2016-08-19T11:12:00Z</dcterms:created>
  <dcterms:modified xsi:type="dcterms:W3CDTF">2016-08-19T11:13:00Z</dcterms:modified>
</cp:coreProperties>
</file>